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0386F301" w:rsidP="1D1ECFFD" w:rsidRDefault="0386F301" w14:paraId="05731D8C" w14:textId="0B798235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1D1ECFFD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1D1ECFFD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369334F6" w:rsidP="6CA2B432" w:rsidRDefault="369334F6" w14:paraId="37F72F73" w14:textId="7C5BAB3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6CA2B432" w:rsidR="360634A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Program Behavior </w:t>
      </w:r>
      <w:r w:rsidRPr="6CA2B432" w:rsidR="360634A0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Policy </w:t>
      </w:r>
    </w:p>
    <w:p w:rsidR="369334F6" w:rsidP="45FBA26D" w:rsidRDefault="369334F6" w14:paraId="4EB0EBE4" w14:textId="3FA46701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Participant Expectations </w:t>
      </w:r>
    </w:p>
    <w:p w:rsidR="369334F6" w:rsidP="6CA2B432" w:rsidRDefault="369334F6" w14:paraId="5DE4A921" w14:textId="0BCA28D7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Treat others with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respect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(no bullying, teasing, or harassment) </w:t>
      </w:r>
    </w:p>
    <w:p w:rsidR="369334F6" w:rsidP="6CA2B432" w:rsidRDefault="369334F6" w14:paraId="4069201C" w14:textId="7A5E209B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Follow staff directions </w:t>
      </w:r>
    </w:p>
    <w:p w:rsidR="369334F6" w:rsidP="6CA2B432" w:rsidRDefault="369334F6" w14:paraId="07CFA043" w14:textId="713519A2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Keep hands, feet, and objects to </w:t>
      </w:r>
      <w:r w:rsidRPr="6CA2B432" w:rsidR="3765EF12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yourself</w:t>
      </w:r>
    </w:p>
    <w:p w:rsidR="369334F6" w:rsidP="6CA2B432" w:rsidRDefault="369334F6" w14:paraId="07B2C89A" w14:textId="7246FF34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Use appropriate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language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369334F6" w:rsidP="6CA2B432" w:rsidRDefault="369334F6" w14:paraId="6BC19A4F" w14:textId="0CA1E08B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Respect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equipment, facilities, and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personal property</w:t>
      </w:r>
    </w:p>
    <w:p w:rsidR="369334F6" w:rsidP="6CA2B432" w:rsidRDefault="369334F6" w14:paraId="788E4284" w14:textId="042CEE9E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Stay within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designated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program areas</w:t>
      </w:r>
    </w:p>
    <w:p w:rsidR="369334F6" w:rsidP="6CA2B432" w:rsidRDefault="369334F6" w14:paraId="290FED00" w14:textId="738F1018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Participate safely an</w:t>
      </w:r>
      <w:r w:rsidRPr="6CA2B432" w:rsidR="24678EBA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appropriately </w:t>
      </w:r>
    </w:p>
    <w:p w:rsidR="369334F6" w:rsidP="6CA2B432" w:rsidRDefault="369334F6" w14:paraId="6446C441" w14:textId="309EE48D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Parent/Guardian Expectations </w:t>
      </w:r>
    </w:p>
    <w:p w:rsidR="369334F6" w:rsidP="6CA2B432" w:rsidRDefault="369334F6" w14:paraId="00AA309C" w14:textId="125B91AE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Ensure children 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understand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and follow program rules </w:t>
      </w:r>
    </w:p>
    <w:p w:rsidR="369334F6" w:rsidP="6CA2B432" w:rsidRDefault="369334F6" w14:paraId="5A698C09" w14:textId="72E35D45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Communicate an</w:t>
      </w:r>
      <w:r w:rsidRPr="6CA2B432" w:rsidR="3E8BF5B0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y</w:t>
      </w: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 behavioral, medical, or emotional needs in advance </w:t>
      </w:r>
    </w:p>
    <w:p w:rsidR="369334F6" w:rsidP="6CA2B432" w:rsidRDefault="369334F6" w14:paraId="065EFF4D" w14:textId="574E1D60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Treat staff and other participants respectfully </w:t>
      </w:r>
    </w:p>
    <w:p w:rsidR="369334F6" w:rsidP="6CA2B432" w:rsidRDefault="369334F6" w14:paraId="3EB9619E" w14:textId="17C0D042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Pick up children on time</w:t>
      </w:r>
    </w:p>
    <w:p w:rsidR="369334F6" w:rsidP="45FBA26D" w:rsidRDefault="369334F6" w14:paraId="08F6E384" w14:textId="1B154558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Behavior Management Approach: </w:t>
      </w:r>
    </w:p>
    <w:p w:rsidR="369334F6" w:rsidP="45FBA26D" w:rsidRDefault="369334F6" w14:paraId="7DA9D2DB" w14:textId="374C098A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Verbal Warning</w:t>
      </w:r>
      <w:r w:rsidRPr="45FBA26D" w:rsidR="23DAB90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45FBA26D" w:rsidR="5EBEA0AC">
        <w:rPr>
          <w:noProof w:val="0"/>
          <w:color w:val="auto"/>
          <w:lang w:val="en-US"/>
        </w:rPr>
        <w:t>Provide a reminder of expected behavior and offer redirection to the participant.</w:t>
      </w:r>
    </w:p>
    <w:p w:rsidR="369334F6" w:rsidP="45FBA26D" w:rsidRDefault="369334F6" w14:paraId="481282BA" w14:textId="19E8ADB9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Second Warning</w:t>
      </w:r>
      <w:r w:rsidRPr="45FBA26D" w:rsidR="3DD93829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45FBA26D" w:rsidR="7BAFBE5B">
        <w:rPr>
          <w:noProof w:val="0"/>
          <w:color w:val="auto"/>
          <w:lang w:val="en-US"/>
        </w:rPr>
        <w:t>Conduct a clear discussion regarding the behavior and expected conduct with parents or guardians. For adult participants, they may be asked to temporarily disengage or sit out.</w:t>
      </w:r>
    </w:p>
    <w:p w:rsidR="369334F6" w:rsidP="45FBA26D" w:rsidRDefault="369334F6" w14:paraId="291F46CD" w14:textId="6C1C8466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3A7A33C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Third Warning: </w:t>
      </w:r>
      <w:r w:rsidRPr="45FBA26D" w:rsidR="5BB56002">
        <w:rPr>
          <w:noProof w:val="0"/>
          <w:color w:val="auto"/>
          <w:lang w:val="en-US"/>
        </w:rPr>
        <w:t xml:space="preserve">Issue a formal written notice outlining the expected behavior and consequences if expectations are not met within a timeline. </w:t>
      </w:r>
    </w:p>
    <w:p w:rsidR="482D17FA" w:rsidP="45FBA26D" w:rsidRDefault="482D17FA" w14:paraId="5982263E" w14:textId="3A4D9447">
      <w:pPr>
        <w:pStyle w:val="ListParagraph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79" w:lineRule="auto"/>
        <w:ind w:left="1440" w:right="0" w:hanging="36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82D17FA">
        <w:rPr>
          <w:noProof w:val="0"/>
          <w:color w:val="auto"/>
          <w:lang w:val="en-US"/>
        </w:rPr>
        <w:t>Behaviors that may result in immediate dismissal include:</w:t>
      </w:r>
    </w:p>
    <w:p w:rsidR="369334F6" w:rsidP="45FBA26D" w:rsidRDefault="369334F6" w14:paraId="2FB97591" w14:textId="36342F94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Physical aggression (</w:t>
      </w:r>
      <w:r w:rsidRPr="45FBA26D" w:rsidR="0559F49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such as </w:t>
      </w: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hitting, kicking, </w:t>
      </w:r>
      <w:r w:rsidRPr="45FBA26D" w:rsidR="1663299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or </w:t>
      </w:r>
      <w:r w:rsidRPr="45FBA26D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fighting) </w:t>
      </w:r>
    </w:p>
    <w:p w:rsidR="369334F6" w:rsidP="6CA2B432" w:rsidRDefault="369334F6" w14:paraId="65A38A34" w14:textId="3E58F32A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44B029AD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Threatening behavior or unsafe conduct</w:t>
      </w:r>
    </w:p>
    <w:p w:rsidR="369334F6" w:rsidP="6CA2B432" w:rsidRDefault="369334F6" w14:paraId="41A8495F" w14:textId="4A5741A3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6CA2B432" w:rsidR="1B15902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Leaving the program area without permission</w:t>
      </w:r>
    </w:p>
    <w:p w:rsidR="369334F6" w:rsidP="6CA2B432" w:rsidRDefault="369334F6" w14:paraId="7B7AB32A" w14:textId="39FDFCC5">
      <w:pPr>
        <w:pStyle w:val="ListParagraph"/>
        <w:numPr>
          <w:ilvl w:val="2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461C914F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Vandalism or property destruction</w:t>
      </w:r>
    </w:p>
    <w:p w:rsidR="765BC493" w:rsidP="45FBA26D" w:rsidRDefault="765BC493" w14:paraId="5A5C1F9D" w14:textId="1E2D94DB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</w:pPr>
      <w:r w:rsidRPr="45FBA26D" w:rsidR="765BC49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>All circumstances and conduct are subject to review by the Recreation Director and may result in removal or suspension without prior warnings</w:t>
      </w:r>
      <w:r w:rsidRPr="45FBA26D" w:rsidR="765BC493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u w:val="none"/>
          <w:lang w:val="en-US"/>
        </w:rPr>
        <w:t xml:space="preserve">.  </w:t>
      </w:r>
    </w:p>
    <w:p w:rsidR="3BA1F0B2" w:rsidP="45FBA26D" w:rsidRDefault="3BA1F0B2" w14:paraId="6B058FF3" w14:textId="1DFBF4F9">
      <w:pPr>
        <w:pStyle w:val="ListParagraph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noProof w:val="0"/>
          <w:color w:val="auto"/>
          <w:lang w:val="en-US"/>
        </w:rPr>
      </w:pPr>
      <w:r w:rsidRPr="1C3A1F6A" w:rsidR="53EE7220">
        <w:rPr>
          <w:noProof w:val="0"/>
          <w:color w:val="auto"/>
          <w:lang w:val="en-US"/>
        </w:rPr>
        <w:t>Participants who are dismissed from a program due to inappropriate or aggressive behavior are not eligible for credits or refunds.</w:t>
      </w:r>
    </w:p>
    <w:p w:rsidR="139DD64E" w:rsidP="1C3A1F6A" w:rsidRDefault="139DD64E" w14:paraId="535D6368" w14:textId="41B25616">
      <w:pPr>
        <w:pStyle w:val="Normal"/>
        <w:rPr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A1F6A"/>
    <w:rsid w:val="1C3E802E"/>
    <w:rsid w:val="1C56D86E"/>
    <w:rsid w:val="1C692A6D"/>
    <w:rsid w:val="1C6B4AA4"/>
    <w:rsid w:val="1D1129A9"/>
    <w:rsid w:val="1D1ECFFD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3EE7220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6D6ACB5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2026-07-08T15:04:13.4770824Z</dcterms:modified>
  <dc:creator>Krista Deveau</dc:creator>
  <lastModifiedBy>Krista Deveau</lastModifiedBy>
</coreProperties>
</file>